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621" w:rsidRDefault="00A84621" w:rsidP="00A84621">
      <w:pPr>
        <w:bidi/>
        <w:jc w:val="center"/>
        <w:rPr>
          <w:b/>
          <w:bCs/>
          <w:color w:val="FF0000"/>
          <w:sz w:val="36"/>
          <w:szCs w:val="36"/>
          <w:rtl/>
        </w:rPr>
      </w:pPr>
      <w:r>
        <w:rPr>
          <w:rFonts w:hint="cs"/>
          <w:b/>
          <w:bCs/>
          <w:color w:val="FF0000"/>
          <w:sz w:val="36"/>
          <w:szCs w:val="36"/>
          <w:rtl/>
        </w:rPr>
        <w:t xml:space="preserve">دورة " </w:t>
      </w:r>
      <w:proofErr w:type="spellStart"/>
      <w:r>
        <w:rPr>
          <w:rFonts w:hint="cs"/>
          <w:b/>
          <w:bCs/>
          <w:color w:val="FF0000"/>
          <w:sz w:val="36"/>
          <w:szCs w:val="36"/>
          <w:rtl/>
        </w:rPr>
        <w:t>اسفير</w:t>
      </w:r>
      <w:proofErr w:type="spellEnd"/>
      <w:r>
        <w:rPr>
          <w:rFonts w:hint="cs"/>
          <w:b/>
          <w:bCs/>
          <w:color w:val="FF0000"/>
          <w:sz w:val="36"/>
          <w:szCs w:val="36"/>
          <w:rtl/>
        </w:rPr>
        <w:t xml:space="preserve">" </w:t>
      </w:r>
    </w:p>
    <w:p w:rsidR="00A84621" w:rsidRDefault="00A84621" w:rsidP="00A84621">
      <w:pPr>
        <w:bidi/>
        <w:jc w:val="center"/>
        <w:rPr>
          <w:b/>
          <w:bCs/>
          <w:color w:val="FF0000"/>
          <w:sz w:val="36"/>
          <w:szCs w:val="36"/>
          <w:rtl/>
        </w:rPr>
      </w:pPr>
      <w:r w:rsidRPr="00E67493">
        <w:rPr>
          <w:rFonts w:hint="cs"/>
          <w:b/>
          <w:bCs/>
          <w:color w:val="FF0000"/>
          <w:sz w:val="36"/>
          <w:szCs w:val="36"/>
          <w:rtl/>
        </w:rPr>
        <w:t>دراسة حالة</w:t>
      </w:r>
      <w:r>
        <w:rPr>
          <w:rFonts w:hint="cs"/>
          <w:b/>
          <w:bCs/>
          <w:color w:val="FF0000"/>
          <w:sz w:val="36"/>
          <w:szCs w:val="36"/>
          <w:rtl/>
        </w:rPr>
        <w:t xml:space="preserve"> </w:t>
      </w:r>
      <w:r>
        <w:rPr>
          <w:b/>
          <w:bCs/>
          <w:color w:val="FF0000"/>
          <w:sz w:val="36"/>
          <w:szCs w:val="36"/>
        </w:rPr>
        <w:t>(Shelter)</w:t>
      </w:r>
      <w:r w:rsidRPr="00E67493">
        <w:rPr>
          <w:rFonts w:hint="cs"/>
          <w:b/>
          <w:bCs/>
          <w:color w:val="FF0000"/>
          <w:sz w:val="36"/>
          <w:szCs w:val="36"/>
          <w:rtl/>
        </w:rPr>
        <w:t xml:space="preserve"> </w:t>
      </w:r>
      <w:r>
        <w:rPr>
          <w:b/>
          <w:bCs/>
          <w:color w:val="FF0000"/>
          <w:sz w:val="36"/>
          <w:szCs w:val="36"/>
        </w:rPr>
        <w:t>–</w:t>
      </w:r>
      <w:r w:rsidRPr="00E67493">
        <w:rPr>
          <w:rFonts w:hint="cs"/>
          <w:b/>
          <w:bCs/>
          <w:color w:val="FF0000"/>
          <w:sz w:val="36"/>
          <w:szCs w:val="36"/>
          <w:rtl/>
        </w:rPr>
        <w:t xml:space="preserve"> </w:t>
      </w:r>
      <w:r>
        <w:rPr>
          <w:rFonts w:hint="cs"/>
          <w:b/>
          <w:bCs/>
          <w:color w:val="FF0000"/>
          <w:sz w:val="36"/>
          <w:szCs w:val="36"/>
          <w:rtl/>
        </w:rPr>
        <w:t>السياق السوري</w:t>
      </w:r>
    </w:p>
    <w:p w:rsidR="00A84621" w:rsidRDefault="00A84621" w:rsidP="002F348C">
      <w:pPr>
        <w:bidi/>
        <w:ind w:firstLine="720"/>
        <w:rPr>
          <w:sz w:val="40"/>
          <w:szCs w:val="40"/>
        </w:rPr>
      </w:pPr>
    </w:p>
    <w:p w:rsidR="008A089D" w:rsidRDefault="008A089D" w:rsidP="008A089D">
      <w:pPr>
        <w:bidi/>
      </w:pPr>
      <w:r w:rsidRPr="008A089D">
        <w:rPr>
          <w:rFonts w:hint="cs"/>
          <w:rtl/>
        </w:rPr>
        <w:t>دراسة حالة</w:t>
      </w:r>
      <w:r>
        <w:rPr>
          <w:rFonts w:hint="cs"/>
          <w:b/>
          <w:bCs/>
          <w:color w:val="FF0000"/>
          <w:sz w:val="36"/>
          <w:szCs w:val="36"/>
          <w:rtl/>
        </w:rPr>
        <w:t xml:space="preserve"> </w:t>
      </w:r>
      <w:r>
        <w:rPr>
          <w:rFonts w:hint="cs"/>
          <w:rtl/>
        </w:rPr>
        <w:t>1</w:t>
      </w:r>
    </w:p>
    <w:p w:rsidR="00564885" w:rsidRPr="008A089D" w:rsidRDefault="00564885" w:rsidP="008A089D">
      <w:pPr>
        <w:bidi/>
        <w:rPr>
          <w:rtl/>
        </w:rPr>
      </w:pPr>
      <w:r w:rsidRPr="008A089D">
        <w:rPr>
          <w:rFonts w:hint="cs"/>
          <w:rtl/>
        </w:rPr>
        <w:t xml:space="preserve">تعرضت مدينة </w:t>
      </w:r>
      <w:proofErr w:type="spellStart"/>
      <w:r w:rsidR="00A84621" w:rsidRPr="008A089D">
        <w:rPr>
          <w:rFonts w:hint="cs"/>
          <w:rtl/>
        </w:rPr>
        <w:t>سليناف</w:t>
      </w:r>
      <w:proofErr w:type="spellEnd"/>
      <w:r w:rsidRPr="008A089D">
        <w:rPr>
          <w:rFonts w:hint="cs"/>
          <w:rtl/>
        </w:rPr>
        <w:t xml:space="preserve"> لضرب صاروخي</w:t>
      </w:r>
      <w:r w:rsidR="00A84621" w:rsidRPr="008A089D">
        <w:rPr>
          <w:rFonts w:hint="cs"/>
          <w:rtl/>
        </w:rPr>
        <w:t xml:space="preserve"> شديد،</w:t>
      </w:r>
      <w:r w:rsidRPr="008A089D">
        <w:rPr>
          <w:rFonts w:hint="cs"/>
          <w:rtl/>
        </w:rPr>
        <w:t xml:space="preserve"> تسبب بحالات هلع كبيرة ونزوح حوالي 25000 شخص في الاثني عشر ساعة الأولى  </w:t>
      </w:r>
      <w:bookmarkStart w:id="0" w:name="_GoBack"/>
      <w:bookmarkEnd w:id="0"/>
      <w:r w:rsidRPr="008A089D">
        <w:rPr>
          <w:rFonts w:hint="cs"/>
          <w:rtl/>
        </w:rPr>
        <w:t xml:space="preserve">معظمهم من النساء والأطفال . </w:t>
      </w:r>
    </w:p>
    <w:p w:rsidR="00C7134D" w:rsidRPr="008A089D" w:rsidRDefault="00564885" w:rsidP="00C7134D">
      <w:pPr>
        <w:bidi/>
        <w:rPr>
          <w:rtl/>
        </w:rPr>
      </w:pPr>
      <w:r w:rsidRPr="008A089D">
        <w:rPr>
          <w:rFonts w:hint="cs"/>
          <w:rtl/>
        </w:rPr>
        <w:t xml:space="preserve">توجه النازحون لمنطقة </w:t>
      </w:r>
      <w:r w:rsidR="00A84621" w:rsidRPr="008A089D">
        <w:rPr>
          <w:rFonts w:hint="cs"/>
          <w:rtl/>
        </w:rPr>
        <w:t>قريبة (</w:t>
      </w:r>
      <w:r w:rsidR="00A84621" w:rsidRPr="008A089D">
        <w:t>Y</w:t>
      </w:r>
      <w:r w:rsidR="00A84621" w:rsidRPr="008A089D">
        <w:rPr>
          <w:rFonts w:hint="cs"/>
          <w:rtl/>
        </w:rPr>
        <w:t xml:space="preserve">) أمنة نسبيا، </w:t>
      </w:r>
      <w:r w:rsidRPr="008A089D">
        <w:rPr>
          <w:rFonts w:hint="cs"/>
          <w:rtl/>
        </w:rPr>
        <w:t xml:space="preserve">يبلغ عدد سكانها 40000 شخص وهي مجهزة بمختلف أنواع المنشآت الخدمية  والبنى التحتية </w:t>
      </w:r>
      <w:r w:rsidR="00C7134D" w:rsidRPr="008A089D">
        <w:rPr>
          <w:rFonts w:hint="cs"/>
          <w:rtl/>
        </w:rPr>
        <w:t xml:space="preserve"> والبيوت الصالحة للسكن .</w:t>
      </w:r>
    </w:p>
    <w:p w:rsidR="00C7134D" w:rsidRPr="008A089D" w:rsidRDefault="00C7134D" w:rsidP="00C7134D">
      <w:pPr>
        <w:bidi/>
        <w:rPr>
          <w:rtl/>
        </w:rPr>
      </w:pPr>
      <w:r w:rsidRPr="008A089D">
        <w:rPr>
          <w:rFonts w:hint="cs"/>
          <w:rtl/>
        </w:rPr>
        <w:t>معظم الن</w:t>
      </w:r>
      <w:r w:rsidR="00A84621" w:rsidRPr="008A089D">
        <w:rPr>
          <w:rFonts w:hint="cs"/>
          <w:rtl/>
        </w:rPr>
        <w:t>ازحين هم من عشائر متقاربة لسكان</w:t>
      </w:r>
      <w:r w:rsidR="00A84621" w:rsidRPr="008A089D">
        <w:t xml:space="preserve"> </w:t>
      </w:r>
      <w:r w:rsidR="00A84621" w:rsidRPr="008A089D">
        <w:rPr>
          <w:rFonts w:hint="cs"/>
          <w:rtl/>
        </w:rPr>
        <w:t>منطقة (</w:t>
      </w:r>
      <w:r w:rsidR="00A84621" w:rsidRPr="008A089D">
        <w:t xml:space="preserve"> (Y</w:t>
      </w:r>
      <w:r w:rsidR="002F348C" w:rsidRPr="008A089D">
        <w:rPr>
          <w:rFonts w:hint="cs"/>
          <w:rtl/>
        </w:rPr>
        <w:t>.</w:t>
      </w:r>
    </w:p>
    <w:p w:rsidR="00564885" w:rsidRPr="008A089D" w:rsidRDefault="00564885" w:rsidP="00564885">
      <w:pPr>
        <w:bidi/>
        <w:rPr>
          <w:rtl/>
        </w:rPr>
      </w:pPr>
      <w:r w:rsidRPr="008A089D">
        <w:rPr>
          <w:rFonts w:hint="cs"/>
          <w:rtl/>
        </w:rPr>
        <w:t>كان من المتوقع أن يزداد عدد النازحين ليصل إلى 100000 شخص في اليومين التاليين .</w:t>
      </w:r>
    </w:p>
    <w:p w:rsidR="00C7134D" w:rsidRPr="008A089D" w:rsidRDefault="00564885" w:rsidP="00564885">
      <w:pPr>
        <w:bidi/>
        <w:rPr>
          <w:rtl/>
        </w:rPr>
      </w:pPr>
      <w:r w:rsidRPr="008A089D">
        <w:rPr>
          <w:rFonts w:hint="cs"/>
          <w:rtl/>
        </w:rPr>
        <w:t xml:space="preserve">حدد مستعينا بمعايير </w:t>
      </w:r>
      <w:proofErr w:type="spellStart"/>
      <w:r w:rsidRPr="008A089D">
        <w:rPr>
          <w:rFonts w:hint="cs"/>
          <w:rtl/>
        </w:rPr>
        <w:t>اسفير</w:t>
      </w:r>
      <w:proofErr w:type="spellEnd"/>
      <w:r w:rsidRPr="008A089D">
        <w:rPr>
          <w:rFonts w:hint="cs"/>
          <w:rtl/>
        </w:rPr>
        <w:t xml:space="preserve"> أسلوب </w:t>
      </w:r>
      <w:r w:rsidR="00C7134D" w:rsidRPr="008A089D">
        <w:rPr>
          <w:rFonts w:hint="cs"/>
          <w:rtl/>
        </w:rPr>
        <w:t>الإ</w:t>
      </w:r>
      <w:r w:rsidRPr="008A089D">
        <w:rPr>
          <w:rFonts w:hint="cs"/>
          <w:rtl/>
        </w:rPr>
        <w:t>يواء الأكثر ملائمة للنازحين</w:t>
      </w:r>
      <w:r w:rsidR="00C7134D" w:rsidRPr="008A089D">
        <w:rPr>
          <w:rFonts w:hint="cs"/>
          <w:rtl/>
        </w:rPr>
        <w:t xml:space="preserve"> وما هي اهم ا</w:t>
      </w:r>
      <w:r w:rsidR="002F348C" w:rsidRPr="008A089D">
        <w:rPr>
          <w:rFonts w:hint="cs"/>
          <w:rtl/>
        </w:rPr>
        <w:t>للوازم الغير غذائية بالنسبة لهم.</w:t>
      </w:r>
    </w:p>
    <w:p w:rsidR="008A089D" w:rsidRPr="008A089D" w:rsidRDefault="00564885" w:rsidP="008A089D">
      <w:pPr>
        <w:bidi/>
      </w:pPr>
      <w:r w:rsidRPr="008A089D">
        <w:rPr>
          <w:rFonts w:hint="cs"/>
          <w:rtl/>
        </w:rPr>
        <w:t xml:space="preserve"> </w:t>
      </w:r>
      <w:r w:rsidR="008A089D" w:rsidRPr="008A089D">
        <w:rPr>
          <w:rFonts w:hint="cs"/>
          <w:rtl/>
        </w:rPr>
        <w:t>***********************************************************</w:t>
      </w:r>
      <w:r w:rsidR="008A089D">
        <w:rPr>
          <w:rFonts w:hint="cs"/>
          <w:rtl/>
        </w:rPr>
        <w:t>**************************************************</w:t>
      </w:r>
      <w:r w:rsidRPr="008A089D">
        <w:rPr>
          <w:rFonts w:hint="cs"/>
          <w:rtl/>
        </w:rPr>
        <w:t xml:space="preserve"> </w:t>
      </w:r>
    </w:p>
    <w:p w:rsidR="008A089D" w:rsidRDefault="008A089D" w:rsidP="008A089D">
      <w:pPr>
        <w:bidi/>
      </w:pPr>
      <w:r w:rsidRPr="008A089D">
        <w:rPr>
          <w:rFonts w:hint="cs"/>
          <w:rtl/>
        </w:rPr>
        <w:t xml:space="preserve">دراسة حالة </w:t>
      </w:r>
      <w:r>
        <w:t>2</w:t>
      </w:r>
    </w:p>
    <w:p w:rsidR="008A089D" w:rsidRDefault="008A089D" w:rsidP="008A089D">
      <w:pPr>
        <w:bidi/>
        <w:rPr>
          <w:rtl/>
        </w:rPr>
      </w:pPr>
      <w:r>
        <w:rPr>
          <w:rtl/>
        </w:rPr>
        <w:t xml:space="preserve">القصف المتكرر على مدينة </w:t>
      </w:r>
      <w:r>
        <w:t>(X)</w:t>
      </w:r>
      <w:r>
        <w:rPr>
          <w:rtl/>
        </w:rPr>
        <w:t xml:space="preserve"> في الأسبوع أخر فرض على الأهالي وبعض حاملي السلاح ترك منازلهم وهم بحالة هلع والتوجه خارج المدينة إلى الريف المجاور حيث قدر عدد النازحين حتى البارحة حوالي 50000 شخص منهم 200 شخص من حاملي السلاح.</w:t>
      </w:r>
    </w:p>
    <w:p w:rsidR="008A089D" w:rsidRDefault="008A089D" w:rsidP="008A089D">
      <w:pPr>
        <w:bidi/>
        <w:rPr>
          <w:rtl/>
        </w:rPr>
      </w:pPr>
      <w:r>
        <w:rPr>
          <w:rtl/>
        </w:rPr>
        <w:t xml:space="preserve">معظم العائلات النازحة هم من أصحاب المهن وكانوا لا يزالون على رأس أعمالهم في الأيام الأخيرة </w:t>
      </w:r>
    </w:p>
    <w:p w:rsidR="008A089D" w:rsidRDefault="008A089D" w:rsidP="008A089D">
      <w:pPr>
        <w:pBdr>
          <w:bottom w:val="dotted" w:sz="24" w:space="1" w:color="auto"/>
        </w:pBdr>
        <w:bidi/>
        <w:rPr>
          <w:rtl/>
        </w:rPr>
      </w:pPr>
      <w:r>
        <w:rPr>
          <w:rtl/>
        </w:rPr>
        <w:t xml:space="preserve">مستعينا بمعايير </w:t>
      </w:r>
      <w:proofErr w:type="spellStart"/>
      <w:r>
        <w:rPr>
          <w:rtl/>
        </w:rPr>
        <w:t>اسفير</w:t>
      </w:r>
      <w:proofErr w:type="spellEnd"/>
      <w:r>
        <w:rPr>
          <w:rtl/>
        </w:rPr>
        <w:t xml:space="preserve"> المتعلقة بالإيواء واللوازم غير الغذائية ضع خطة عمل متكاملة حدد فيها نوع الاستجابة الأمثل لهؤلاء النازحين وفق طريقتي إيواء مختلفتين مع العلم إن إمكانية إقامة مخيم طويل الامد على الحدود السورية التركية ممكنة بسبب وجود الكثير من الأراضي الصالحة قرب المعبر الحدودي  .</w:t>
      </w:r>
    </w:p>
    <w:p w:rsidR="008A089D" w:rsidRDefault="008A089D" w:rsidP="008A089D">
      <w:pPr>
        <w:bidi/>
        <w:rPr>
          <w:rtl/>
        </w:rPr>
      </w:pPr>
    </w:p>
    <w:p w:rsidR="008A089D" w:rsidRDefault="008A089D" w:rsidP="008A089D">
      <w:pPr>
        <w:bidi/>
        <w:rPr>
          <w:rtl/>
        </w:rPr>
      </w:pPr>
      <w:r w:rsidRPr="008A089D">
        <w:rPr>
          <w:rFonts w:hint="cs"/>
          <w:rtl/>
        </w:rPr>
        <w:t xml:space="preserve">دراسة حالة </w:t>
      </w:r>
      <w:r>
        <w:t>3</w:t>
      </w:r>
    </w:p>
    <w:p w:rsidR="008A089D" w:rsidRDefault="008A089D" w:rsidP="008A089D">
      <w:pPr>
        <w:bidi/>
        <w:rPr>
          <w:rtl/>
        </w:rPr>
      </w:pPr>
      <w:r>
        <w:rPr>
          <w:rtl/>
        </w:rPr>
        <w:t xml:space="preserve">إن احتدام المعارك في </w:t>
      </w:r>
      <w:r>
        <w:rPr>
          <w:rFonts w:hint="cs"/>
          <w:rtl/>
          <w:lang w:bidi="ar-EG"/>
        </w:rPr>
        <w:t>الريف</w:t>
      </w:r>
      <w:r>
        <w:rPr>
          <w:rtl/>
        </w:rPr>
        <w:t xml:space="preserve"> دفع الأهالي لترك منازلهم والتوجه لقرى أخرى قريبة في سبيل الحصول على مأوى بعيد عن الخطر وقد قدر عدد الأهالي 50000 ألف شخص من بينهم 112 أفراد دون عائلاتهم.</w:t>
      </w:r>
    </w:p>
    <w:p w:rsidR="008A089D" w:rsidRDefault="008A089D" w:rsidP="008A089D">
      <w:pPr>
        <w:bidi/>
        <w:rPr>
          <w:rtl/>
        </w:rPr>
      </w:pPr>
      <w:r>
        <w:rPr>
          <w:rtl/>
        </w:rPr>
        <w:t>العائلات النازحة تعمل في مجال الزراعة حيث تم حرق أغلب المحاصيل نتيجة القصف العشوائي.</w:t>
      </w:r>
    </w:p>
    <w:p w:rsidR="008A089D" w:rsidRDefault="008A089D" w:rsidP="008A089D">
      <w:pPr>
        <w:bidi/>
        <w:rPr>
          <w:rtl/>
        </w:rPr>
      </w:pPr>
      <w:r>
        <w:rPr>
          <w:rtl/>
        </w:rPr>
        <w:t xml:space="preserve">مستعينا بمعايير </w:t>
      </w:r>
      <w:proofErr w:type="spellStart"/>
      <w:r>
        <w:rPr>
          <w:rtl/>
        </w:rPr>
        <w:t>اسفير</w:t>
      </w:r>
      <w:proofErr w:type="spellEnd"/>
      <w:r>
        <w:rPr>
          <w:rtl/>
        </w:rPr>
        <w:t xml:space="preserve"> المتعلقة بالإيواء واللوازم غير الغذائية ضع خطة عمل متكاملة حدد فيها نوع الاستجابة الأمثل لهؤلاء النازحين وفق طريقتي إيواء مختلفتين مع العلم إن إمكانية إقامة مخيم طويل الامد على الحدود السورية التركية ممكنة بسبب وجود الكثير من الأراضي الصالحة قرب المعبر الحدودي.</w:t>
      </w:r>
    </w:p>
    <w:p w:rsidR="00B458B8" w:rsidRPr="002F348C" w:rsidRDefault="00564885" w:rsidP="008A089D">
      <w:pPr>
        <w:bidi/>
        <w:rPr>
          <w:sz w:val="40"/>
          <w:szCs w:val="40"/>
          <w:rtl/>
        </w:rPr>
      </w:pPr>
      <w:r w:rsidRPr="002F348C">
        <w:rPr>
          <w:rFonts w:hint="cs"/>
          <w:sz w:val="40"/>
          <w:szCs w:val="40"/>
          <w:rtl/>
        </w:rPr>
        <w:t xml:space="preserve">  </w:t>
      </w:r>
    </w:p>
    <w:sectPr w:rsidR="00B458B8" w:rsidRPr="002F34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885"/>
    <w:rsid w:val="002F348C"/>
    <w:rsid w:val="00564885"/>
    <w:rsid w:val="008A089D"/>
    <w:rsid w:val="00A84621"/>
    <w:rsid w:val="00B458B8"/>
    <w:rsid w:val="00C713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795F7"/>
  <w15:chartTrackingRefBased/>
  <w15:docId w15:val="{45A214FB-8D5E-4802-9AA4-67154FAF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72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 alreim</dc:creator>
  <cp:keywords/>
  <dc:description/>
  <cp:lastModifiedBy>hamza hamwie</cp:lastModifiedBy>
  <cp:revision>5</cp:revision>
  <dcterms:created xsi:type="dcterms:W3CDTF">2015-07-27T09:47:00Z</dcterms:created>
  <dcterms:modified xsi:type="dcterms:W3CDTF">2017-01-15T05:05:00Z</dcterms:modified>
</cp:coreProperties>
</file>